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От:</w:t>
      </w:r>
      <w:r>
        <w:t xml:space="preserve"> Большаков Игорь Валентинович &lt;i.bolshakov@mebelgrad-example.ru&gt;</w:t>
      </w:r>
    </w:p>
    <w:p>
      <w:r>
        <w:rPr>
          <w:b/>
        </w:rPr>
        <w:t>Кому:</w:t>
      </w:r>
      <w:r>
        <w:t xml:space="preserve"> ООО «Прима-Офис» &lt;info@prima-office-example.ru&gt;</w:t>
      </w:r>
    </w:p>
    <w:p>
      <w:r>
        <w:rPr>
          <w:b/>
        </w:rPr>
        <w:t>Тема:</w:t>
      </w:r>
      <w:r>
        <w:t xml:space="preserve"> Недовольны комплектацией заказа № 2244</w:t>
      </w:r>
    </w:p>
    <w:p>
      <w:r>
        <w:rPr>
          <w:b/>
        </w:rPr>
        <w:t>Дата:</w:t>
      </w:r>
      <w:r>
        <w:t xml:space="preserve"> 10 июня 2026 г., 14:12</w:t>
      </w:r>
    </w:p>
    <w:p/>
    <w:p>
      <w:r>
        <w:t>Добрый день!</w:t>
      </w:r>
    </w:p>
    <w:p/>
    <w:p>
      <w:pPr>
        <w:jc w:val="both"/>
      </w:pPr>
      <w:r>
        <w:t>Мы давние клиенты и обычно всем довольны, поэтому пишу скорее с огорчением, чем с претензией.</w:t>
      </w:r>
    </w:p>
    <w:p/>
    <w:p>
      <w:pPr>
        <w:jc w:val="both"/>
      </w:pPr>
      <w:r>
        <w:t>5 июня получили заказ № 2244 (офисные стулья, 12 шт. и комплект полок). По стульям всё хорошо. Но в комплекте полок не хватает крепежа — в коробке 4 монтажных комплекта вместо 6, о чём мы сразу сказали курьеру, и он пометил это в накладной.</w:t>
      </w:r>
    </w:p>
    <w:p/>
    <w:p>
      <w:pPr>
        <w:jc w:val="both"/>
      </w:pPr>
      <w:r>
        <w:t>Прошло уже три рабочих дня — крепёж нам так и не довезли, и никто не связался. Сборщики приезжали в субботу впустую, за выезд мы заплатили 3 500 рублей.</w:t>
      </w:r>
    </w:p>
    <w:p/>
    <w:p>
      <w:r>
        <w:t>Просим:</w:t>
      </w:r>
    </w:p>
    <w:p>
      <w:r>
        <w:t>1. Довезти недостающие 2 монтажных комплекта до конца этой недели.</w:t>
      </w:r>
    </w:p>
    <w:p>
      <w:pPr>
        <w:jc w:val="both"/>
      </w:pPr>
      <w:r>
        <w:t>2. Компенсировать стоимость пустого выезда сборщиков — 3 500 рублей (готовы приложить чек). Понимаем, что сборщики не ваши, поэтому оставляем этот пункт на ваше усмотрение, но нам кажется это справедливым.</w:t>
      </w:r>
    </w:p>
    <w:p/>
    <w:p>
      <w:pPr>
        <w:jc w:val="both"/>
      </w:pPr>
      <w:r>
        <w:t>Надеемся на быстрое решение — впереди у нас ещё заказ на мебель для нового кабинета директора, и хотелось бы продолжать работать с вами.</w:t>
      </w:r>
    </w:p>
    <w:p/>
    <w:p>
      <w:r>
        <w:t>С уважением,</w:t>
      </w:r>
    </w:p>
    <w:p>
      <w:r>
        <w:t>Большаков Игорь Валентинович</w:t>
      </w:r>
    </w:p>
    <w:p>
      <w:r>
        <w:t>Заместитель директора ООО «МебельГрад»</w:t>
      </w:r>
    </w:p>
    <w:p>
      <w:r>
        <w:t>+7 (4842) 00-00-03</w:t>
      </w:r>
    </w:p>
    <w:p/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